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2A" w:rsidRDefault="00DF052A" w:rsidP="00DF052A">
      <w:pPr>
        <w:widowControl/>
        <w:shd w:val="clear" w:color="auto" w:fill="FFFFFF"/>
        <w:spacing w:line="400" w:lineRule="exact"/>
        <w:jc w:val="left"/>
        <w:outlineLvl w:val="1"/>
        <w:rPr>
          <w:rFonts w:ascii="仿宋_GB2312" w:eastAsia="仿宋_GB2312" w:hAnsi="宋体" w:cs="宋体"/>
          <w:bCs/>
          <w:kern w:val="0"/>
          <w:sz w:val="28"/>
          <w:szCs w:val="28"/>
        </w:rPr>
      </w:pPr>
      <w:r w:rsidRPr="00DF052A">
        <w:rPr>
          <w:rFonts w:ascii="仿宋_GB2312" w:eastAsia="仿宋_GB2312" w:hAnsi="宋体" w:cs="宋体" w:hint="eastAsia"/>
          <w:bCs/>
          <w:kern w:val="0"/>
          <w:sz w:val="28"/>
          <w:szCs w:val="28"/>
        </w:rPr>
        <w:t>附件4</w:t>
      </w:r>
    </w:p>
    <w:p w:rsidR="008A5FE6" w:rsidRPr="00DF052A" w:rsidRDefault="008A5FE6" w:rsidP="001E2CD2">
      <w:pPr>
        <w:widowControl/>
        <w:shd w:val="clear" w:color="auto" w:fill="FFFFFF"/>
        <w:spacing w:line="600" w:lineRule="exact"/>
        <w:jc w:val="left"/>
        <w:outlineLvl w:val="1"/>
        <w:rPr>
          <w:rFonts w:ascii="仿宋_GB2312" w:eastAsia="仿宋_GB2312" w:hAnsi="宋体" w:cs="宋体"/>
          <w:bCs/>
          <w:kern w:val="0"/>
          <w:sz w:val="28"/>
          <w:szCs w:val="28"/>
        </w:rPr>
      </w:pPr>
    </w:p>
    <w:p w:rsidR="00AF78EC" w:rsidRPr="008A5FE6" w:rsidRDefault="00DA4862" w:rsidP="001E2CD2">
      <w:pPr>
        <w:widowControl/>
        <w:shd w:val="clear" w:color="auto" w:fill="FFFFFF"/>
        <w:spacing w:line="600" w:lineRule="exact"/>
        <w:jc w:val="center"/>
        <w:outlineLvl w:val="1"/>
        <w:rPr>
          <w:rFonts w:ascii="方正小标宋简体" w:eastAsia="方正小标宋简体" w:hAnsi="宋体" w:cs="宋体"/>
          <w:b/>
          <w:bCs/>
          <w:kern w:val="0"/>
          <w:sz w:val="44"/>
          <w:szCs w:val="44"/>
        </w:rPr>
      </w:pPr>
      <w:r w:rsidRPr="008A5FE6">
        <w:rPr>
          <w:rFonts w:ascii="方正小标宋简体" w:eastAsia="方正小标宋简体" w:hAnsi="宋体" w:cs="宋体" w:hint="eastAsia"/>
          <w:b/>
          <w:bCs/>
          <w:kern w:val="0"/>
          <w:sz w:val="44"/>
          <w:szCs w:val="44"/>
        </w:rPr>
        <w:t>江门市中心医院</w:t>
      </w:r>
      <w:r w:rsidR="00AF78EC" w:rsidRPr="008A5FE6">
        <w:rPr>
          <w:rFonts w:ascii="方正小标宋简体" w:eastAsia="方正小标宋简体" w:hAnsi="宋体" w:cs="宋体" w:hint="eastAsia"/>
          <w:b/>
          <w:bCs/>
          <w:kern w:val="0"/>
          <w:sz w:val="44"/>
          <w:szCs w:val="44"/>
        </w:rPr>
        <w:t>江海分院</w:t>
      </w:r>
      <w:r w:rsidR="00F733D4" w:rsidRPr="008A5FE6">
        <w:rPr>
          <w:rFonts w:ascii="方正小标宋简体" w:eastAsia="方正小标宋简体" w:hAnsi="宋体" w:cs="宋体" w:hint="eastAsia"/>
          <w:b/>
          <w:bCs/>
          <w:kern w:val="0"/>
          <w:sz w:val="44"/>
          <w:szCs w:val="44"/>
        </w:rPr>
        <w:t>人才</w:t>
      </w:r>
      <w:r w:rsidRPr="008A5FE6">
        <w:rPr>
          <w:rFonts w:ascii="方正小标宋简体" w:eastAsia="方正小标宋简体" w:hAnsi="宋体" w:cs="宋体" w:hint="eastAsia"/>
          <w:b/>
          <w:bCs/>
          <w:kern w:val="0"/>
          <w:sz w:val="44"/>
          <w:szCs w:val="44"/>
        </w:rPr>
        <w:t>招聘</w:t>
      </w:r>
    </w:p>
    <w:p w:rsidR="00D30AC8" w:rsidRDefault="00D30AC8" w:rsidP="001E2CD2">
      <w:pPr>
        <w:widowControl/>
        <w:shd w:val="clear" w:color="auto" w:fill="FFFFFF"/>
        <w:spacing w:line="600" w:lineRule="exact"/>
        <w:jc w:val="center"/>
        <w:outlineLvl w:val="1"/>
        <w:rPr>
          <w:rFonts w:ascii="方正小标宋简体" w:eastAsia="方正小标宋简体" w:hAnsi="宋体" w:cs="宋体"/>
          <w:b/>
          <w:bCs/>
          <w:kern w:val="0"/>
          <w:sz w:val="44"/>
          <w:szCs w:val="44"/>
        </w:rPr>
      </w:pPr>
      <w:r w:rsidRPr="008A5FE6">
        <w:rPr>
          <w:rFonts w:ascii="方正小标宋简体" w:eastAsia="方正小标宋简体" w:hAnsi="宋体" w:cs="宋体" w:hint="eastAsia"/>
          <w:b/>
          <w:bCs/>
          <w:kern w:val="0"/>
          <w:sz w:val="44"/>
          <w:szCs w:val="44"/>
        </w:rPr>
        <w:t>考生疫情防控须知</w:t>
      </w:r>
    </w:p>
    <w:p w:rsidR="001E2CD2" w:rsidRPr="001E2CD2" w:rsidRDefault="001E2CD2" w:rsidP="001E2CD2">
      <w:pPr>
        <w:widowControl/>
        <w:shd w:val="clear" w:color="auto" w:fill="FFFFFF"/>
        <w:spacing w:line="578" w:lineRule="exact"/>
        <w:jc w:val="center"/>
        <w:outlineLvl w:val="1"/>
        <w:rPr>
          <w:rFonts w:ascii="方正小标宋简体" w:eastAsia="方正小标宋简体" w:hAnsi="宋体" w:cs="宋体"/>
          <w:b/>
          <w:bCs/>
          <w:kern w:val="0"/>
          <w:sz w:val="44"/>
          <w:szCs w:val="44"/>
        </w:rPr>
      </w:pP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为保障广大考生和考务工作人员生命安全和身体健康，确保</w:t>
      </w:r>
      <w:r w:rsidR="00DA4862" w:rsidRPr="008A5FE6">
        <w:rPr>
          <w:rFonts w:ascii="仿宋_GB2312" w:eastAsia="仿宋_GB2312" w:hint="eastAsia"/>
          <w:color w:val="000000"/>
          <w:sz w:val="32"/>
          <w:szCs w:val="32"/>
        </w:rPr>
        <w:t>我院招聘</w:t>
      </w:r>
      <w:r w:rsidR="00AF78EC" w:rsidRPr="008A5FE6">
        <w:rPr>
          <w:rFonts w:ascii="仿宋_GB2312" w:eastAsia="仿宋_GB2312" w:hint="eastAsia"/>
          <w:color w:val="000000"/>
          <w:sz w:val="32"/>
          <w:szCs w:val="32"/>
        </w:rPr>
        <w:t>考试</w:t>
      </w:r>
      <w:r w:rsidRPr="008A5FE6">
        <w:rPr>
          <w:rFonts w:ascii="仿宋_GB2312" w:eastAsia="仿宋_GB2312" w:hint="eastAsia"/>
          <w:color w:val="000000"/>
          <w:sz w:val="32"/>
          <w:szCs w:val="32"/>
        </w:rPr>
        <w:t>工作安全进行，请所有考生知悉、配合、支持我</w:t>
      </w:r>
      <w:r w:rsidR="00DA4862" w:rsidRPr="008A5FE6">
        <w:rPr>
          <w:rFonts w:ascii="仿宋_GB2312" w:eastAsia="仿宋_GB2312" w:hint="eastAsia"/>
          <w:color w:val="000000"/>
          <w:sz w:val="32"/>
          <w:szCs w:val="32"/>
        </w:rPr>
        <w:t>院招聘</w:t>
      </w:r>
      <w:r w:rsidRPr="008A5FE6">
        <w:rPr>
          <w:rFonts w:ascii="仿宋_GB2312" w:eastAsia="仿宋_GB2312" w:hint="eastAsia"/>
          <w:color w:val="000000"/>
          <w:sz w:val="32"/>
          <w:szCs w:val="32"/>
        </w:rPr>
        <w:t>防疫的措施和要求。</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一、温馨提示：按照国家相关防控政策要求，中高风险等级地区要尽量减少不必要的人员流动，避免人员聚集。</w:t>
      </w:r>
    </w:p>
    <w:p w:rsidR="00D30AC8" w:rsidRPr="00CD20FE" w:rsidRDefault="00D30AC8" w:rsidP="00CD20FE">
      <w:pPr>
        <w:spacing w:line="600" w:lineRule="exact"/>
        <w:ind w:firstLineChars="200" w:firstLine="640"/>
        <w:rPr>
          <w:rFonts w:ascii="Times New Roman" w:eastAsia="仿宋_GB2312" w:hAnsi="Times New Roman" w:cs="Times New Roman"/>
          <w:szCs w:val="32"/>
        </w:rPr>
      </w:pPr>
      <w:r w:rsidRPr="008A5FE6">
        <w:rPr>
          <w:rFonts w:ascii="仿宋_GB2312" w:eastAsia="仿宋_GB2312" w:hint="eastAsia"/>
          <w:color w:val="000000"/>
          <w:sz w:val="32"/>
          <w:szCs w:val="32"/>
        </w:rPr>
        <w:t>二、</w:t>
      </w:r>
      <w:r w:rsidR="00CD20FE">
        <w:rPr>
          <w:rFonts w:ascii="仿宋_GB2312" w:eastAsia="仿宋_GB2312" w:hAnsi="仿宋_GB2312" w:cs="仿宋_GB2312" w:hint="eastAsia"/>
          <w:sz w:val="32"/>
          <w:szCs w:val="32"/>
        </w:rPr>
        <w:t>“粤康码”</w:t>
      </w:r>
      <w:r w:rsidR="00CD20FE">
        <w:rPr>
          <w:rFonts w:ascii="Times New Roman" w:eastAsia="仿宋_GB2312" w:hAnsi="Times New Roman" w:cs="Times New Roman"/>
          <w:sz w:val="32"/>
          <w:szCs w:val="32"/>
        </w:rPr>
        <w:t>为绿码，通信大数据行程卡正常（</w:t>
      </w:r>
      <w:r w:rsidR="00CD20FE">
        <w:rPr>
          <w:rFonts w:ascii="Times New Roman" w:eastAsia="仿宋_GB2312" w:hAnsi="Times New Roman" w:cs="Times New Roman" w:hint="eastAsia"/>
          <w:sz w:val="32"/>
          <w:szCs w:val="32"/>
        </w:rPr>
        <w:t>考前</w:t>
      </w:r>
      <w:r w:rsidR="00CD20FE">
        <w:rPr>
          <w:rFonts w:ascii="Times New Roman" w:eastAsia="仿宋_GB2312" w:hAnsi="Times New Roman" w:cs="Times New Roman"/>
          <w:sz w:val="32"/>
          <w:szCs w:val="32"/>
        </w:rPr>
        <w:t>14</w:t>
      </w:r>
      <w:r w:rsidR="00CD20FE">
        <w:rPr>
          <w:rFonts w:ascii="Times New Roman" w:eastAsia="仿宋_GB2312" w:hAnsi="Times New Roman" w:cs="Times New Roman"/>
          <w:sz w:val="32"/>
          <w:szCs w:val="32"/>
        </w:rPr>
        <w:t>天内无</w:t>
      </w:r>
      <w:r w:rsidR="00CD20FE">
        <w:rPr>
          <w:rFonts w:ascii="Times New Roman" w:eastAsia="仿宋_GB2312" w:hAnsi="Times New Roman" w:cs="Times New Roman" w:hint="eastAsia"/>
          <w:sz w:val="32"/>
          <w:szCs w:val="32"/>
        </w:rPr>
        <w:t>国内</w:t>
      </w:r>
      <w:r w:rsidR="00CD20FE">
        <w:rPr>
          <w:rFonts w:ascii="Times New Roman" w:eastAsia="仿宋_GB2312" w:hAnsi="Times New Roman" w:cs="Times New Roman"/>
          <w:sz w:val="32"/>
          <w:szCs w:val="32"/>
        </w:rPr>
        <w:t>中高风险地区及所在</w:t>
      </w:r>
      <w:r w:rsidR="00CD20FE">
        <w:rPr>
          <w:rFonts w:ascii="Times New Roman" w:eastAsia="仿宋_GB2312" w:hAnsi="Times New Roman" w:cs="Times New Roman" w:hint="eastAsia"/>
          <w:sz w:val="32"/>
          <w:szCs w:val="32"/>
        </w:rPr>
        <w:t>地市</w:t>
      </w:r>
      <w:r w:rsidR="00CD20FE">
        <w:rPr>
          <w:rFonts w:ascii="Times New Roman" w:eastAsia="仿宋_GB2312" w:hAnsi="Times New Roman" w:cs="Times New Roman"/>
          <w:sz w:val="32"/>
          <w:szCs w:val="32"/>
        </w:rPr>
        <w:t>旅居史），凭考前</w:t>
      </w:r>
      <w:r w:rsidR="00CD20FE">
        <w:rPr>
          <w:rFonts w:ascii="Times New Roman" w:eastAsia="仿宋_GB2312" w:hAnsi="Times New Roman" w:cs="Times New Roman"/>
          <w:sz w:val="32"/>
          <w:szCs w:val="32"/>
        </w:rPr>
        <w:t>72</w:t>
      </w:r>
      <w:r w:rsidR="00CD20FE">
        <w:rPr>
          <w:rFonts w:ascii="Times New Roman" w:eastAsia="仿宋_GB2312" w:hAnsi="Times New Roman" w:cs="Times New Roman"/>
          <w:sz w:val="32"/>
          <w:szCs w:val="32"/>
        </w:rPr>
        <w:t>小时内</w:t>
      </w:r>
      <w:r w:rsidR="00CD20FE">
        <w:rPr>
          <w:rFonts w:ascii="Times New Roman" w:eastAsia="仿宋_GB2312" w:hAnsi="Times New Roman" w:cs="Times New Roman" w:hint="eastAsia"/>
          <w:sz w:val="32"/>
          <w:szCs w:val="32"/>
        </w:rPr>
        <w:t>核酸检测阴性证明</w:t>
      </w:r>
      <w:r w:rsidR="00CD20FE">
        <w:rPr>
          <w:rFonts w:ascii="Times New Roman" w:eastAsia="仿宋_GB2312" w:hAnsi="Times New Roman" w:cs="Times New Roman"/>
          <w:sz w:val="32"/>
          <w:szCs w:val="32"/>
        </w:rPr>
        <w:t>，经现场测量体温正常（体温</w:t>
      </w:r>
      <w:r w:rsidR="00CD20FE">
        <w:rPr>
          <w:rFonts w:ascii="Times New Roman" w:eastAsia="仿宋_GB2312" w:hAnsi="Times New Roman" w:cs="Times New Roman"/>
          <w:sz w:val="32"/>
          <w:szCs w:val="32"/>
        </w:rPr>
        <w:t>&lt;37.3</w:t>
      </w:r>
      <w:r w:rsidR="00CD20FE">
        <w:rPr>
          <w:rFonts w:ascii="宋体" w:eastAsia="宋体" w:hAnsi="宋体" w:cs="宋体" w:hint="eastAsia"/>
          <w:sz w:val="32"/>
          <w:szCs w:val="32"/>
        </w:rPr>
        <w:t>℃</w:t>
      </w:r>
      <w:r w:rsidR="00CD20FE">
        <w:rPr>
          <w:rFonts w:ascii="Times New Roman" w:eastAsia="仿宋_GB2312" w:hAnsi="Times New Roman" w:cs="Times New Roman"/>
          <w:sz w:val="32"/>
          <w:szCs w:val="32"/>
        </w:rPr>
        <w:t>）的考生可正常参加考试。</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三、有以下情形之一的考生不能参加</w:t>
      </w:r>
      <w:r w:rsidR="00AF78EC" w:rsidRPr="008A5FE6">
        <w:rPr>
          <w:rFonts w:ascii="仿宋_GB2312" w:eastAsia="仿宋_GB2312" w:hint="eastAsia"/>
          <w:color w:val="000000"/>
          <w:sz w:val="32"/>
          <w:szCs w:val="32"/>
        </w:rPr>
        <w:t>考试</w:t>
      </w:r>
    </w:p>
    <w:p w:rsidR="00944474" w:rsidRDefault="00944474" w:rsidP="00944474">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“粤康码”</w:t>
      </w:r>
      <w:r>
        <w:rPr>
          <w:rFonts w:ascii="Times New Roman" w:eastAsia="仿宋_GB2312" w:hAnsi="Times New Roman" w:cs="Times New Roman"/>
          <w:sz w:val="32"/>
          <w:szCs w:val="32"/>
        </w:rPr>
        <w:t>为红码或黄码</w:t>
      </w:r>
      <w:r>
        <w:rPr>
          <w:rFonts w:ascii="Times New Roman" w:eastAsia="仿宋_GB2312" w:hAnsi="Times New Roman" w:cs="Times New Roman" w:hint="eastAsia"/>
          <w:sz w:val="32"/>
          <w:szCs w:val="32"/>
        </w:rPr>
        <w:t>的考生</w:t>
      </w:r>
      <w:r>
        <w:rPr>
          <w:rFonts w:ascii="Times New Roman" w:eastAsia="仿宋_GB2312" w:hAnsi="Times New Roman" w:cs="Times New Roman"/>
          <w:sz w:val="32"/>
          <w:szCs w:val="32"/>
        </w:rPr>
        <w:t>；</w:t>
      </w:r>
    </w:p>
    <w:p w:rsidR="00944474" w:rsidRDefault="00944474" w:rsidP="00944474">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正处于隔离治疗期的确诊病例、无症状感染者，以及隔离期未满的密切接触者、</w:t>
      </w:r>
      <w:r>
        <w:rPr>
          <w:rFonts w:ascii="Times New Roman" w:eastAsia="仿宋_GB2312" w:hAnsi="Times New Roman" w:cs="Times New Roman" w:hint="eastAsia"/>
          <w:sz w:val="32"/>
          <w:szCs w:val="32"/>
        </w:rPr>
        <w:t>次密切接触者</w:t>
      </w:r>
      <w:r>
        <w:rPr>
          <w:rFonts w:ascii="Times New Roman" w:eastAsia="仿宋_GB2312" w:hAnsi="Times New Roman" w:cs="Times New Roman"/>
          <w:sz w:val="32"/>
          <w:szCs w:val="32"/>
        </w:rPr>
        <w:t>；</w:t>
      </w:r>
    </w:p>
    <w:p w:rsidR="00944474" w:rsidRDefault="00944474" w:rsidP="00944474">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未按照广东防控政策完成健康管理的境外旅居史人员、国内中高风险地区及所在地市（直辖市为区，下同）其他地区的考生；</w:t>
      </w:r>
    </w:p>
    <w:p w:rsidR="00944474" w:rsidRDefault="00944474" w:rsidP="00944474">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不能提供考前</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核酸检测阴性证明的考生</w:t>
      </w:r>
      <w:r>
        <w:rPr>
          <w:rFonts w:ascii="Times New Roman" w:eastAsia="仿宋_GB2312" w:hAnsi="Times New Roman" w:cs="Times New Roman"/>
          <w:sz w:val="32"/>
          <w:szCs w:val="32"/>
        </w:rPr>
        <w:t>。</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四、符合以下情形的考生安排到备用隔离考场考试</w:t>
      </w:r>
    </w:p>
    <w:p w:rsidR="002C7221" w:rsidRDefault="002C7221" w:rsidP="002C722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密切接触者解除隔离后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天内的考生；</w:t>
      </w:r>
    </w:p>
    <w:p w:rsidR="002C7221" w:rsidRDefault="002C7221" w:rsidP="002C7221">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考前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天内（不含考试当天）有发热等疑似症状</w:t>
      </w:r>
      <w:r>
        <w:rPr>
          <w:rFonts w:ascii="Times New Roman" w:eastAsia="仿宋_GB2312" w:hAnsi="Times New Roman" w:cs="Times New Roman" w:hint="eastAsia"/>
          <w:sz w:val="32"/>
          <w:szCs w:val="32"/>
        </w:rPr>
        <w:t>的考生</w:t>
      </w:r>
      <w:r>
        <w:rPr>
          <w:rFonts w:ascii="Times New Roman" w:eastAsia="仿宋_GB2312" w:hAnsi="Times New Roman" w:cs="Times New Roman"/>
          <w:sz w:val="32"/>
          <w:szCs w:val="32"/>
        </w:rPr>
        <w:t>；</w:t>
      </w:r>
    </w:p>
    <w:p w:rsidR="002C7221" w:rsidRDefault="002C7221" w:rsidP="002C7221">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现场测量体温不正常（体温</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w:t>
      </w:r>
      <w:r w:rsidR="009F1C30">
        <w:rPr>
          <w:rFonts w:ascii="Times New Roman" w:eastAsia="仿宋_GB2312" w:hAnsi="Times New Roman" w:cs="Times New Roman" w:hint="eastAsia"/>
          <w:sz w:val="32"/>
          <w:szCs w:val="32"/>
        </w:rPr>
        <w:t>72</w:t>
      </w:r>
      <w:r w:rsidR="009F1C30">
        <w:rPr>
          <w:rFonts w:ascii="Times New Roman" w:eastAsia="仿宋_GB2312" w:hAnsi="Times New Roman" w:cs="Times New Roman" w:hint="eastAsia"/>
          <w:sz w:val="32"/>
          <w:szCs w:val="32"/>
        </w:rPr>
        <w:t>小时内核酸结果为阴性，</w:t>
      </w:r>
      <w:r>
        <w:rPr>
          <w:rFonts w:ascii="Times New Roman" w:eastAsia="仿宋_GB2312" w:hAnsi="Times New Roman" w:cs="Times New Roman"/>
          <w:sz w:val="32"/>
          <w:szCs w:val="32"/>
        </w:rPr>
        <w:t>在临时观察区适当休息后使用水银体温计再次测量体温仍然不正常的</w:t>
      </w:r>
      <w:r>
        <w:rPr>
          <w:rFonts w:ascii="Times New Roman" w:eastAsia="仿宋_GB2312" w:hAnsi="Times New Roman" w:cs="Times New Roman" w:hint="eastAsia"/>
          <w:sz w:val="32"/>
          <w:szCs w:val="32"/>
        </w:rPr>
        <w:t>，考生近</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天无中高风险地区所在地市旅居史，先在隔离考场考试再检测核酸</w:t>
      </w:r>
      <w:r w:rsidR="009F1C30">
        <w:rPr>
          <w:rFonts w:ascii="Times New Roman" w:eastAsia="仿宋_GB2312" w:hAnsi="Times New Roman" w:cs="Times New Roman" w:hint="eastAsia"/>
          <w:sz w:val="32"/>
          <w:szCs w:val="32"/>
        </w:rPr>
        <w:t>。</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五、考生考前准备事项</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（一）通过“粤康码”申报健康状况</w:t>
      </w:r>
    </w:p>
    <w:p w:rsidR="002C7221" w:rsidRDefault="002C7221" w:rsidP="002C7221">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 w:val="32"/>
          <w:szCs w:val="32"/>
        </w:rPr>
        <w:t>考生须提前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天注册</w:t>
      </w:r>
      <w:r>
        <w:rPr>
          <w:rFonts w:ascii="Times New Roman" w:eastAsia="仿宋_GB2312" w:hAnsi="Times New Roman" w:cs="Times New Roman" w:hint="eastAsia"/>
          <w:sz w:val="32"/>
          <w:szCs w:val="32"/>
        </w:rPr>
        <w:t>“粤康码”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自我监测有无发热、咳嗽、乏力等疑似症状。如果旅居史、接触史发生变化或出现相关症状，须及时在</w:t>
      </w:r>
      <w:r>
        <w:rPr>
          <w:rFonts w:ascii="Times New Roman" w:eastAsia="仿宋_GB2312" w:hAnsi="Times New Roman" w:cs="Times New Roman" w:hint="eastAsia"/>
          <w:sz w:val="32"/>
          <w:szCs w:val="32"/>
        </w:rPr>
        <w:t>“粤康码”</w:t>
      </w:r>
      <w:r>
        <w:rPr>
          <w:rFonts w:ascii="Times New Roman" w:eastAsia="仿宋_GB2312" w:hAnsi="Times New Roman" w:cs="Times New Roman"/>
          <w:sz w:val="32"/>
          <w:szCs w:val="32"/>
        </w:rPr>
        <w:t>进行申报更新，有症状的到医疗机构及时就诊排查，排除新冠肺炎等重点传染病。</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（二）凡符合第四点任一情形的，考生需</w:t>
      </w:r>
      <w:r w:rsidR="00622708" w:rsidRPr="008A5FE6">
        <w:rPr>
          <w:rFonts w:ascii="仿宋_GB2312" w:eastAsia="仿宋_GB2312" w:hint="eastAsia"/>
          <w:color w:val="000000"/>
          <w:sz w:val="32"/>
          <w:szCs w:val="32"/>
        </w:rPr>
        <w:t>按要求准备</w:t>
      </w:r>
      <w:r w:rsidRPr="008A5FE6">
        <w:rPr>
          <w:rFonts w:ascii="仿宋_GB2312" w:eastAsia="仿宋_GB2312" w:hint="eastAsia"/>
          <w:color w:val="000000"/>
          <w:sz w:val="32"/>
          <w:szCs w:val="32"/>
        </w:rPr>
        <w:t>核酸检测阴性证明。</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（三）考生需</w:t>
      </w:r>
      <w:r w:rsidRPr="008A5FE6">
        <w:rPr>
          <w:rStyle w:val="a5"/>
          <w:rFonts w:ascii="仿宋_GB2312" w:eastAsia="仿宋_GB2312" w:hint="eastAsia"/>
          <w:i w:val="0"/>
          <w:iCs w:val="0"/>
          <w:color w:val="000000"/>
          <w:sz w:val="32"/>
          <w:szCs w:val="32"/>
          <w:shd w:val="clear" w:color="auto" w:fill="FFFFFF"/>
        </w:rPr>
        <w:t>自备</w:t>
      </w:r>
      <w:r w:rsidR="00E36359" w:rsidRPr="008A5FE6">
        <w:rPr>
          <w:rStyle w:val="a5"/>
          <w:rFonts w:ascii="仿宋_GB2312" w:eastAsia="仿宋_GB2312" w:hint="eastAsia"/>
          <w:i w:val="0"/>
          <w:iCs w:val="0"/>
          <w:color w:val="000000"/>
          <w:sz w:val="32"/>
          <w:szCs w:val="32"/>
          <w:shd w:val="clear" w:color="auto" w:fill="FFFFFF"/>
        </w:rPr>
        <w:t>一次性医用外科</w:t>
      </w:r>
      <w:r w:rsidRPr="008A5FE6">
        <w:rPr>
          <w:rStyle w:val="a5"/>
          <w:rFonts w:ascii="仿宋_GB2312" w:eastAsia="仿宋_GB2312" w:hint="eastAsia"/>
          <w:i w:val="0"/>
          <w:iCs w:val="0"/>
          <w:color w:val="000000"/>
          <w:sz w:val="32"/>
          <w:szCs w:val="32"/>
          <w:shd w:val="clear" w:color="auto" w:fill="FFFFFF"/>
        </w:rPr>
        <w:t>口罩</w:t>
      </w:r>
      <w:r w:rsidRPr="008A5FE6">
        <w:rPr>
          <w:rFonts w:ascii="仿宋_GB2312" w:eastAsia="仿宋_GB2312" w:hint="eastAsia"/>
          <w:color w:val="000000"/>
          <w:sz w:val="32"/>
          <w:szCs w:val="32"/>
        </w:rPr>
        <w:t>。</w:t>
      </w:r>
    </w:p>
    <w:p w:rsidR="00D30AC8"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（四）提前做好出行安排。</w:t>
      </w:r>
    </w:p>
    <w:p w:rsidR="002C7221" w:rsidRDefault="002C7221" w:rsidP="002C7221">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本省考生考试前</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天非必要不出省，非必要不出所在地市。</w:t>
      </w:r>
    </w:p>
    <w:p w:rsidR="002C7221" w:rsidRPr="002C7221" w:rsidRDefault="002C7221" w:rsidP="002C7221">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中高风险地区所在地市考生要合理安排时间，按照广东防控政策落实健康管理、核酸检测。</w:t>
      </w:r>
    </w:p>
    <w:p w:rsidR="00D30AC8" w:rsidRPr="008A5FE6" w:rsidRDefault="002C7221"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3</w:t>
      </w:r>
      <w:r w:rsidR="00D30AC8" w:rsidRPr="008A5FE6">
        <w:rPr>
          <w:rFonts w:ascii="仿宋_GB2312" w:eastAsia="仿宋_GB2312" w:hint="eastAsia"/>
          <w:color w:val="000000"/>
          <w:sz w:val="32"/>
          <w:szCs w:val="32"/>
        </w:rPr>
        <w:t>.考生应提前了解考点入口位置和前往线路</w:t>
      </w:r>
      <w:r w:rsidR="00DA4862" w:rsidRPr="008A5FE6">
        <w:rPr>
          <w:rFonts w:ascii="仿宋_GB2312" w:eastAsia="仿宋_GB2312" w:hint="eastAsia"/>
          <w:color w:val="000000"/>
          <w:sz w:val="32"/>
          <w:szCs w:val="32"/>
        </w:rPr>
        <w:t>。</w:t>
      </w:r>
    </w:p>
    <w:p w:rsidR="00D30AC8" w:rsidRPr="008A5FE6" w:rsidRDefault="002C7221"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lastRenderedPageBreak/>
        <w:t>4</w:t>
      </w:r>
      <w:r w:rsidR="00D30AC8" w:rsidRPr="008A5FE6">
        <w:rPr>
          <w:rFonts w:ascii="仿宋_GB2312" w:eastAsia="仿宋_GB2312" w:hint="eastAsia"/>
          <w:color w:val="000000"/>
          <w:sz w:val="32"/>
          <w:szCs w:val="32"/>
        </w:rPr>
        <w:t>.因考点内疫情防控管理要求，社会车辆</w:t>
      </w:r>
      <w:r w:rsidR="00F733D4" w:rsidRPr="008A5FE6">
        <w:rPr>
          <w:rFonts w:ascii="仿宋_GB2312" w:eastAsia="仿宋_GB2312" w:hint="eastAsia"/>
          <w:color w:val="000000"/>
          <w:sz w:val="32"/>
          <w:szCs w:val="32"/>
        </w:rPr>
        <w:t>请按照要求停放至停车场</w:t>
      </w:r>
      <w:r w:rsidR="00D30AC8" w:rsidRPr="008A5FE6">
        <w:rPr>
          <w:rFonts w:ascii="仿宋_GB2312" w:eastAsia="仿宋_GB2312" w:hint="eastAsia"/>
          <w:color w:val="000000"/>
          <w:sz w:val="32"/>
          <w:szCs w:val="32"/>
        </w:rPr>
        <w:t>。</w:t>
      </w:r>
    </w:p>
    <w:p w:rsidR="00D30AC8" w:rsidRPr="008A5FE6" w:rsidRDefault="002C7221"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5</w:t>
      </w:r>
      <w:r w:rsidR="00D30AC8" w:rsidRPr="008A5FE6">
        <w:rPr>
          <w:rFonts w:ascii="仿宋_GB2312" w:eastAsia="仿宋_GB2312" w:hint="eastAsia"/>
          <w:color w:val="000000"/>
          <w:sz w:val="32"/>
          <w:szCs w:val="32"/>
        </w:rPr>
        <w:t>.因防疫检测要求，考生务必至少在开考前1小时到达考点，验证入场。逾期到场，耽误考试时间的，责任自负。</w:t>
      </w:r>
    </w:p>
    <w:p w:rsidR="00D30AC8" w:rsidRPr="008A5FE6" w:rsidRDefault="002C7221"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6</w:t>
      </w:r>
      <w:r w:rsidR="00D30AC8" w:rsidRPr="008A5FE6">
        <w:rPr>
          <w:rFonts w:ascii="仿宋_GB2312" w:eastAsia="仿宋_GB2312" w:hint="eastAsia"/>
          <w:color w:val="000000"/>
          <w:sz w:val="32"/>
          <w:szCs w:val="32"/>
        </w:rPr>
        <w:t>.在考点门口入场时，提前准备好</w:t>
      </w:r>
      <w:r w:rsidR="00F733D4" w:rsidRPr="008A5FE6">
        <w:rPr>
          <w:rFonts w:ascii="仿宋_GB2312" w:eastAsia="仿宋_GB2312" w:hint="eastAsia"/>
          <w:color w:val="000000"/>
          <w:sz w:val="32"/>
          <w:szCs w:val="32"/>
        </w:rPr>
        <w:t>有效</w:t>
      </w:r>
      <w:r w:rsidR="00B9721A" w:rsidRPr="008A5FE6">
        <w:rPr>
          <w:rFonts w:ascii="仿宋_GB2312" w:eastAsia="仿宋_GB2312" w:hint="eastAsia"/>
          <w:color w:val="000000"/>
          <w:sz w:val="32"/>
          <w:szCs w:val="32"/>
        </w:rPr>
        <w:t>身份证</w:t>
      </w:r>
      <w:r w:rsidR="00D30AC8" w:rsidRPr="008A5FE6">
        <w:rPr>
          <w:rFonts w:ascii="仿宋_GB2312" w:eastAsia="仿宋_GB2312" w:hint="eastAsia"/>
          <w:color w:val="000000"/>
          <w:sz w:val="32"/>
          <w:szCs w:val="32"/>
        </w:rPr>
        <w:t>，并出示“粤康码”</w:t>
      </w:r>
      <w:r>
        <w:rPr>
          <w:rFonts w:ascii="仿宋_GB2312" w:eastAsia="仿宋_GB2312" w:hint="eastAsia"/>
          <w:color w:val="000000"/>
          <w:sz w:val="32"/>
          <w:szCs w:val="32"/>
        </w:rPr>
        <w:t>、</w:t>
      </w:r>
      <w:r>
        <w:rPr>
          <w:rFonts w:ascii="Times New Roman" w:eastAsia="仿宋_GB2312" w:hAnsi="Times New Roman" w:cs="Times New Roman"/>
          <w:sz w:val="32"/>
          <w:szCs w:val="32"/>
        </w:rPr>
        <w:t>通信大数据行程卡</w:t>
      </w:r>
      <w:r w:rsidR="00D30AC8" w:rsidRPr="008A5FE6">
        <w:rPr>
          <w:rFonts w:ascii="仿宋_GB2312" w:eastAsia="仿宋_GB2312" w:hint="eastAsia"/>
          <w:color w:val="000000"/>
          <w:sz w:val="32"/>
          <w:szCs w:val="32"/>
        </w:rPr>
        <w:t>备查。</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六、考生考试期间义务</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1.考生须全程佩戴口罩，但不能因口罩佩戴影响身份核验。</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2.自觉配合完成检测流程后从规定通道进入考点。进考点后在规定区域活动，考后及时离开。</w:t>
      </w:r>
    </w:p>
    <w:p w:rsidR="00D30AC8" w:rsidRPr="008A5FE6" w:rsidRDefault="0062270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3</w:t>
      </w:r>
      <w:r w:rsidR="00D30AC8" w:rsidRPr="008A5FE6">
        <w:rPr>
          <w:rFonts w:ascii="仿宋_GB2312" w:eastAsia="仿宋_GB2312" w:hint="eastAsia"/>
          <w:color w:val="000000"/>
          <w:sz w:val="32"/>
          <w:szCs w:val="32"/>
        </w:rPr>
        <w:t>.如有相应症状或经检测发现有异常情况的，要按规定服从“不得参加考试”、“安排到隔离考场考试”或“就诊”等相关处置。</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七、有关要求</w:t>
      </w:r>
    </w:p>
    <w:p w:rsidR="00D30AC8" w:rsidRPr="008A5FE6" w:rsidRDefault="00D30AC8"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color w:val="000000"/>
          <w:sz w:val="32"/>
          <w:szCs w:val="32"/>
        </w:rPr>
        <w:t>考生不配合考试防疫工作、不如实报告健康状况，隐瞒或谎报旅居史、接触史、健康状况等疫情防控信息，提供虚假防疫证明材料(信息)的，取消考试资格。造成不良后果的，依法追究其法律责任。</w:t>
      </w:r>
      <w:r w:rsidRPr="008A5FE6">
        <w:rPr>
          <w:rFonts w:eastAsia="仿宋_GB2312" w:hint="eastAsia"/>
          <w:color w:val="000000"/>
          <w:sz w:val="32"/>
          <w:szCs w:val="32"/>
        </w:rPr>
        <w:t> </w:t>
      </w:r>
    </w:p>
    <w:p w:rsidR="00CD20FE" w:rsidRPr="00CD20FE" w:rsidRDefault="00CD20FE" w:rsidP="00CD20FE">
      <w:pPr>
        <w:adjustRightInd w:val="0"/>
        <w:snapToGrid w:val="0"/>
        <w:spacing w:line="580" w:lineRule="exact"/>
        <w:ind w:firstLineChars="200" w:firstLine="640"/>
        <w:rPr>
          <w:rFonts w:ascii="仿宋_GB2312" w:eastAsia="仿宋_GB2312" w:hAnsi="宋体" w:cs="宋体"/>
          <w:color w:val="000000"/>
          <w:kern w:val="0"/>
          <w:sz w:val="32"/>
          <w:szCs w:val="32"/>
        </w:rPr>
      </w:pPr>
      <w:r>
        <w:rPr>
          <w:rFonts w:ascii="仿宋_GB2312" w:eastAsia="仿宋_GB2312" w:hint="eastAsia"/>
          <w:color w:val="000000"/>
          <w:sz w:val="32"/>
          <w:szCs w:val="32"/>
        </w:rPr>
        <w:t>八、</w:t>
      </w:r>
      <w:r w:rsidRPr="00CD20FE">
        <w:rPr>
          <w:rFonts w:ascii="仿宋_GB2312" w:eastAsia="仿宋_GB2312" w:hAnsi="宋体" w:cs="宋体"/>
          <w:color w:val="000000"/>
          <w:kern w:val="0"/>
          <w:sz w:val="32"/>
          <w:szCs w:val="32"/>
        </w:rPr>
        <w:t>其他事项</w:t>
      </w:r>
    </w:p>
    <w:p w:rsidR="00CD20FE" w:rsidRDefault="00CD20FE" w:rsidP="00CD20FE">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 w:val="32"/>
          <w:szCs w:val="32"/>
        </w:rPr>
        <w:t>因疫情存在动态变化，疫情防控工作要求也将作出相应调整。如考前出现新的疫情变化，将及时发布最新疫情防控要求。</w:t>
      </w:r>
    </w:p>
    <w:p w:rsidR="00D30AC8" w:rsidRPr="00CD20FE" w:rsidRDefault="00D30AC8" w:rsidP="008A5FE6">
      <w:pPr>
        <w:pStyle w:val="western"/>
        <w:shd w:val="clear" w:color="auto" w:fill="FFFFFF"/>
        <w:spacing w:before="0" w:beforeAutospacing="0" w:after="0" w:afterAutospacing="0" w:line="578" w:lineRule="exact"/>
        <w:ind w:firstLine="562"/>
        <w:jc w:val="both"/>
        <w:rPr>
          <w:rFonts w:ascii="仿宋_GB2312" w:eastAsia="仿宋_GB2312"/>
          <w:color w:val="000000"/>
          <w:sz w:val="32"/>
          <w:szCs w:val="32"/>
        </w:rPr>
      </w:pPr>
    </w:p>
    <w:p w:rsidR="009D5D54" w:rsidRPr="008A5FE6" w:rsidRDefault="009D5D54" w:rsidP="008A5FE6">
      <w:pPr>
        <w:pStyle w:val="western"/>
        <w:shd w:val="clear" w:color="auto" w:fill="FFFFFF"/>
        <w:spacing w:before="0" w:beforeAutospacing="0" w:after="0" w:afterAutospacing="0" w:line="578" w:lineRule="exact"/>
        <w:ind w:firstLine="562"/>
        <w:jc w:val="both"/>
        <w:rPr>
          <w:rFonts w:ascii="仿宋_GB2312" w:eastAsia="仿宋_GB2312"/>
          <w:color w:val="000000"/>
          <w:sz w:val="32"/>
          <w:szCs w:val="32"/>
        </w:rPr>
      </w:pPr>
    </w:p>
    <w:p w:rsidR="009D5D54" w:rsidRPr="008A5FE6" w:rsidRDefault="009D5D54" w:rsidP="008A5FE6">
      <w:pPr>
        <w:pStyle w:val="western"/>
        <w:shd w:val="clear" w:color="auto" w:fill="FFFFFF"/>
        <w:spacing w:before="0" w:beforeAutospacing="0" w:after="0" w:afterAutospacing="0" w:line="578" w:lineRule="exact"/>
        <w:ind w:firstLineChars="200" w:firstLine="640"/>
        <w:jc w:val="both"/>
        <w:rPr>
          <w:rFonts w:ascii="仿宋_GB2312" w:eastAsia="仿宋_GB2312"/>
          <w:color w:val="000000"/>
          <w:sz w:val="32"/>
          <w:szCs w:val="32"/>
        </w:rPr>
      </w:pPr>
      <w:r w:rsidRPr="008A5FE6">
        <w:rPr>
          <w:rFonts w:ascii="仿宋_GB2312" w:eastAsia="仿宋_GB2312" w:hint="eastAsia"/>
          <w:noProof/>
          <w:sz w:val="32"/>
          <w:szCs w:val="32"/>
        </w:rPr>
        <w:drawing>
          <wp:anchor distT="0" distB="0" distL="114300" distR="114300" simplePos="0" relativeHeight="251658240" behindDoc="1" locked="0" layoutInCell="1" allowOverlap="1">
            <wp:simplePos x="0" y="0"/>
            <wp:positionH relativeFrom="column">
              <wp:posOffset>345440</wp:posOffset>
            </wp:positionH>
            <wp:positionV relativeFrom="paragraph">
              <wp:posOffset>434975</wp:posOffset>
            </wp:positionV>
            <wp:extent cx="2378075" cy="2305050"/>
            <wp:effectExtent l="0" t="0" r="3175" b="0"/>
            <wp:wrapTight wrapText="bothSides">
              <wp:wrapPolygon edited="0">
                <wp:start x="0" y="0"/>
                <wp:lineTo x="0" y="21421"/>
                <wp:lineTo x="21456" y="21421"/>
                <wp:lineTo x="214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8075" cy="2305050"/>
                    </a:xfrm>
                    <a:prstGeom prst="rect">
                      <a:avLst/>
                    </a:prstGeom>
                  </pic:spPr>
                </pic:pic>
              </a:graphicData>
            </a:graphic>
          </wp:anchor>
        </w:drawing>
      </w:r>
      <w:r w:rsidRPr="008A5FE6">
        <w:rPr>
          <w:rFonts w:ascii="仿宋_GB2312" w:eastAsia="仿宋_GB2312" w:hint="eastAsia"/>
          <w:color w:val="000000"/>
          <w:sz w:val="32"/>
          <w:szCs w:val="32"/>
        </w:rPr>
        <w:t>附：粤省事“粤康码”小程序码（用微信扫</w:t>
      </w:r>
      <w:r w:rsidR="00F733D4" w:rsidRPr="008A5FE6">
        <w:rPr>
          <w:rFonts w:ascii="仿宋_GB2312" w:eastAsia="仿宋_GB2312" w:hint="eastAsia"/>
          <w:color w:val="000000"/>
          <w:sz w:val="32"/>
          <w:szCs w:val="32"/>
        </w:rPr>
        <w:t>一扫</w:t>
      </w:r>
      <w:r w:rsidRPr="008A5FE6">
        <w:rPr>
          <w:rFonts w:ascii="仿宋_GB2312" w:eastAsia="仿宋_GB2312" w:hint="eastAsia"/>
          <w:color w:val="000000"/>
          <w:sz w:val="32"/>
          <w:szCs w:val="32"/>
        </w:rPr>
        <w:t>）</w:t>
      </w: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196E98">
      <w:pPr>
        <w:pStyle w:val="western"/>
        <w:shd w:val="clear" w:color="auto" w:fill="FFFFFF"/>
        <w:spacing w:before="0" w:beforeAutospacing="0" w:after="0" w:afterAutospacing="0" w:line="400" w:lineRule="exact"/>
        <w:ind w:firstLineChars="200" w:firstLine="480"/>
        <w:jc w:val="center"/>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p>
    <w:p w:rsidR="00DE4621" w:rsidRDefault="00DE4621" w:rsidP="00357FE3">
      <w:pPr>
        <w:pStyle w:val="western"/>
        <w:shd w:val="clear" w:color="auto" w:fill="FFFFFF"/>
        <w:spacing w:before="0" w:beforeAutospacing="0" w:after="0" w:afterAutospacing="0" w:line="400" w:lineRule="exact"/>
        <w:jc w:val="both"/>
        <w:rPr>
          <w:color w:val="000000"/>
        </w:rPr>
      </w:pPr>
    </w:p>
    <w:p w:rsidR="00DE4621" w:rsidRDefault="00DE4621" w:rsidP="009D5D54">
      <w:pPr>
        <w:pStyle w:val="western"/>
        <w:shd w:val="clear" w:color="auto" w:fill="FFFFFF"/>
        <w:spacing w:before="0" w:beforeAutospacing="0" w:after="0" w:afterAutospacing="0" w:line="400" w:lineRule="exact"/>
        <w:ind w:firstLineChars="200" w:firstLine="480"/>
        <w:jc w:val="both"/>
        <w:rPr>
          <w:color w:val="000000"/>
        </w:rPr>
      </w:pPr>
      <w:r>
        <w:rPr>
          <w:rFonts w:hint="eastAsia"/>
          <w:color w:val="000000"/>
        </w:rPr>
        <w:t xml:space="preserve"> </w:t>
      </w:r>
    </w:p>
    <w:p w:rsidR="00DE4621" w:rsidRPr="00D30AC8" w:rsidRDefault="00DE4621" w:rsidP="009D5D54">
      <w:pPr>
        <w:pStyle w:val="western"/>
        <w:shd w:val="clear" w:color="auto" w:fill="FFFFFF"/>
        <w:spacing w:before="0" w:beforeAutospacing="0" w:after="0" w:afterAutospacing="0" w:line="400" w:lineRule="exact"/>
        <w:ind w:firstLineChars="200" w:firstLine="480"/>
        <w:jc w:val="both"/>
        <w:rPr>
          <w:color w:val="000000"/>
        </w:rPr>
      </w:pPr>
    </w:p>
    <w:sectPr w:rsidR="00DE4621" w:rsidRPr="00D30AC8" w:rsidSect="00D36F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5D" w:rsidRDefault="00510A5D" w:rsidP="00D30AC8">
      <w:r>
        <w:separator/>
      </w:r>
    </w:p>
  </w:endnote>
  <w:endnote w:type="continuationSeparator" w:id="1">
    <w:p w:rsidR="00510A5D" w:rsidRDefault="00510A5D" w:rsidP="00D30AC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5D" w:rsidRDefault="00510A5D" w:rsidP="00D30AC8">
      <w:r>
        <w:separator/>
      </w:r>
    </w:p>
  </w:footnote>
  <w:footnote w:type="continuationSeparator" w:id="1">
    <w:p w:rsidR="00510A5D" w:rsidRDefault="00510A5D" w:rsidP="00D30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2B5"/>
    <w:rsid w:val="00054C92"/>
    <w:rsid w:val="000623E2"/>
    <w:rsid w:val="000C5A8D"/>
    <w:rsid w:val="001257C8"/>
    <w:rsid w:val="00196E98"/>
    <w:rsid w:val="001A33D9"/>
    <w:rsid w:val="001E2CD2"/>
    <w:rsid w:val="002045F4"/>
    <w:rsid w:val="00246670"/>
    <w:rsid w:val="00296174"/>
    <w:rsid w:val="002C7221"/>
    <w:rsid w:val="00310F25"/>
    <w:rsid w:val="00340040"/>
    <w:rsid w:val="00357FE3"/>
    <w:rsid w:val="00370EF1"/>
    <w:rsid w:val="003D566B"/>
    <w:rsid w:val="003E7CA1"/>
    <w:rsid w:val="003F1C02"/>
    <w:rsid w:val="004427B9"/>
    <w:rsid w:val="00510A5D"/>
    <w:rsid w:val="00551D01"/>
    <w:rsid w:val="005779BC"/>
    <w:rsid w:val="00622708"/>
    <w:rsid w:val="00722160"/>
    <w:rsid w:val="007D4902"/>
    <w:rsid w:val="008442B5"/>
    <w:rsid w:val="008A50CE"/>
    <w:rsid w:val="008A5FE6"/>
    <w:rsid w:val="00944474"/>
    <w:rsid w:val="00960580"/>
    <w:rsid w:val="009D5D54"/>
    <w:rsid w:val="009F1C30"/>
    <w:rsid w:val="00A42DE0"/>
    <w:rsid w:val="00A9735D"/>
    <w:rsid w:val="00A97F49"/>
    <w:rsid w:val="00AB7961"/>
    <w:rsid w:val="00AF327E"/>
    <w:rsid w:val="00AF78EC"/>
    <w:rsid w:val="00B14F79"/>
    <w:rsid w:val="00B34F4E"/>
    <w:rsid w:val="00B93162"/>
    <w:rsid w:val="00B9721A"/>
    <w:rsid w:val="00BF2B7D"/>
    <w:rsid w:val="00C219BC"/>
    <w:rsid w:val="00C32312"/>
    <w:rsid w:val="00CD20FE"/>
    <w:rsid w:val="00D30AC8"/>
    <w:rsid w:val="00D36F2B"/>
    <w:rsid w:val="00D55D9B"/>
    <w:rsid w:val="00D80BCF"/>
    <w:rsid w:val="00DA4862"/>
    <w:rsid w:val="00DE4621"/>
    <w:rsid w:val="00DF052A"/>
    <w:rsid w:val="00E342FD"/>
    <w:rsid w:val="00E36359"/>
    <w:rsid w:val="00E42051"/>
    <w:rsid w:val="00EB5221"/>
    <w:rsid w:val="00F2138B"/>
    <w:rsid w:val="00F263C4"/>
    <w:rsid w:val="00F73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2B"/>
    <w:pPr>
      <w:widowControl w:val="0"/>
      <w:jc w:val="both"/>
    </w:pPr>
  </w:style>
  <w:style w:type="paragraph" w:styleId="2">
    <w:name w:val="heading 2"/>
    <w:basedOn w:val="a"/>
    <w:link w:val="2Char"/>
    <w:uiPriority w:val="9"/>
    <w:qFormat/>
    <w:rsid w:val="00D30A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AC8"/>
    <w:rPr>
      <w:sz w:val="18"/>
      <w:szCs w:val="18"/>
    </w:rPr>
  </w:style>
  <w:style w:type="paragraph" w:styleId="a4">
    <w:name w:val="footer"/>
    <w:basedOn w:val="a"/>
    <w:link w:val="Char0"/>
    <w:uiPriority w:val="99"/>
    <w:unhideWhenUsed/>
    <w:rsid w:val="00D30AC8"/>
    <w:pPr>
      <w:tabs>
        <w:tab w:val="center" w:pos="4153"/>
        <w:tab w:val="right" w:pos="8306"/>
      </w:tabs>
      <w:snapToGrid w:val="0"/>
      <w:jc w:val="left"/>
    </w:pPr>
    <w:rPr>
      <w:sz w:val="18"/>
      <w:szCs w:val="18"/>
    </w:rPr>
  </w:style>
  <w:style w:type="character" w:customStyle="1" w:styleId="Char0">
    <w:name w:val="页脚 Char"/>
    <w:basedOn w:val="a0"/>
    <w:link w:val="a4"/>
    <w:uiPriority w:val="99"/>
    <w:rsid w:val="00D30AC8"/>
    <w:rPr>
      <w:sz w:val="18"/>
      <w:szCs w:val="18"/>
    </w:rPr>
  </w:style>
  <w:style w:type="character" w:customStyle="1" w:styleId="2Char">
    <w:name w:val="标题 2 Char"/>
    <w:basedOn w:val="a0"/>
    <w:link w:val="2"/>
    <w:uiPriority w:val="9"/>
    <w:rsid w:val="00D30AC8"/>
    <w:rPr>
      <w:rFonts w:ascii="宋体" w:eastAsia="宋体" w:hAnsi="宋体" w:cs="宋体"/>
      <w:b/>
      <w:bCs/>
      <w:kern w:val="0"/>
      <w:sz w:val="36"/>
      <w:szCs w:val="36"/>
    </w:rPr>
  </w:style>
  <w:style w:type="paragraph" w:customStyle="1" w:styleId="western">
    <w:name w:val="western"/>
    <w:basedOn w:val="a"/>
    <w:rsid w:val="00D30AC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D30AC8"/>
    <w:rPr>
      <w:i/>
      <w:iCs/>
    </w:rPr>
  </w:style>
  <w:style w:type="paragraph" w:styleId="a6">
    <w:name w:val="Normal (Web)"/>
    <w:basedOn w:val="a"/>
    <w:uiPriority w:val="99"/>
    <w:semiHidden/>
    <w:unhideWhenUsed/>
    <w:rsid w:val="00D30AC8"/>
    <w:pPr>
      <w:widowControl/>
      <w:spacing w:before="100" w:beforeAutospacing="1" w:after="100" w:afterAutospacing="1"/>
      <w:jc w:val="left"/>
    </w:pPr>
    <w:rPr>
      <w:rFonts w:ascii="宋体" w:eastAsia="宋体" w:hAnsi="宋体" w:cs="宋体"/>
      <w:kern w:val="0"/>
      <w:sz w:val="24"/>
      <w:szCs w:val="24"/>
    </w:rPr>
  </w:style>
  <w:style w:type="paragraph" w:customStyle="1" w:styleId="Style3">
    <w:name w:val="_Style 3"/>
    <w:basedOn w:val="a"/>
    <w:next w:val="3"/>
    <w:qFormat/>
    <w:rsid w:val="00944474"/>
    <w:rPr>
      <w:rFonts w:ascii="Calibri" w:eastAsia="宋体" w:hAnsi="Calibri" w:cs="黑体"/>
    </w:rPr>
  </w:style>
  <w:style w:type="paragraph" w:styleId="3">
    <w:name w:val="Body Text Indent 3"/>
    <w:basedOn w:val="a"/>
    <w:link w:val="3Char"/>
    <w:uiPriority w:val="99"/>
    <w:semiHidden/>
    <w:unhideWhenUsed/>
    <w:rsid w:val="00944474"/>
    <w:pPr>
      <w:spacing w:after="120"/>
      <w:ind w:leftChars="200" w:left="420"/>
    </w:pPr>
    <w:rPr>
      <w:sz w:val="16"/>
      <w:szCs w:val="16"/>
    </w:rPr>
  </w:style>
  <w:style w:type="character" w:customStyle="1" w:styleId="3Char">
    <w:name w:val="正文文本缩进 3 Char"/>
    <w:basedOn w:val="a0"/>
    <w:link w:val="3"/>
    <w:uiPriority w:val="99"/>
    <w:semiHidden/>
    <w:rsid w:val="00944474"/>
    <w:rPr>
      <w:sz w:val="16"/>
      <w:szCs w:val="16"/>
    </w:rPr>
  </w:style>
</w:styles>
</file>

<file path=word/webSettings.xml><?xml version="1.0" encoding="utf-8"?>
<w:webSettings xmlns:r="http://schemas.openxmlformats.org/officeDocument/2006/relationships" xmlns:w="http://schemas.openxmlformats.org/wordprocessingml/2006/main">
  <w:divs>
    <w:div w:id="1814371110">
      <w:bodyDiv w:val="1"/>
      <w:marLeft w:val="0"/>
      <w:marRight w:val="0"/>
      <w:marTop w:val="0"/>
      <w:marBottom w:val="0"/>
      <w:divBdr>
        <w:top w:val="none" w:sz="0" w:space="0" w:color="auto"/>
        <w:left w:val="none" w:sz="0" w:space="0" w:color="auto"/>
        <w:bottom w:val="none" w:sz="0" w:space="0" w:color="auto"/>
        <w:right w:val="none" w:sz="0" w:space="0" w:color="auto"/>
      </w:divBdr>
    </w:div>
    <w:div w:id="19024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2021-04-12T07:02:00Z</cp:lastPrinted>
  <dcterms:created xsi:type="dcterms:W3CDTF">2020-12-29T08:51:00Z</dcterms:created>
  <dcterms:modified xsi:type="dcterms:W3CDTF">2021-11-10T06:42:00Z</dcterms:modified>
</cp:coreProperties>
</file>